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0161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1000"/>
        <w:gridCol w:w="1593"/>
        <w:gridCol w:w="1668"/>
        <w:gridCol w:w="665"/>
        <w:gridCol w:w="1017"/>
        <w:gridCol w:w="2131"/>
        <w:gridCol w:w="592"/>
        <w:gridCol w:w="1015"/>
      </w:tblGrid>
      <w:tr w14:paraId="1DB374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016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8BA89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40"/>
                <w:szCs w:val="40"/>
              </w:rPr>
            </w:pPr>
            <w:bookmarkStart w:id="0" w:name="_GoBack"/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40"/>
                <w:szCs w:val="40"/>
              </w:rPr>
              <w:t>招聘岗位人才需求表</w:t>
            </w:r>
            <w:bookmarkEnd w:id="0"/>
          </w:p>
        </w:tc>
      </w:tr>
      <w:tr w14:paraId="1C2920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721716">
            <w:pPr>
              <w:widowControl/>
              <w:jc w:val="center"/>
              <w:rPr>
                <w:rFonts w:ascii="Microsoft YaHei Light" w:hAnsi="Microsoft YaHei Light" w:eastAsia="Microsoft YaHei Light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1DAA6C">
            <w:pPr>
              <w:widowControl/>
              <w:jc w:val="center"/>
              <w:rPr>
                <w:rFonts w:ascii="Microsoft YaHei Light" w:hAnsi="Microsoft YaHei Light" w:eastAsia="Microsoft YaHei Light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b/>
                <w:bCs/>
                <w:color w:val="000000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15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EBD955">
            <w:pPr>
              <w:widowControl/>
              <w:jc w:val="center"/>
              <w:rPr>
                <w:rFonts w:ascii="Microsoft YaHei Light" w:hAnsi="Microsoft YaHei Light" w:eastAsia="Microsoft YaHei Light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b/>
                <w:bCs/>
                <w:color w:val="000000"/>
                <w:kern w:val="0"/>
                <w:sz w:val="22"/>
                <w:szCs w:val="22"/>
              </w:rPr>
              <w:t>所需专业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B43E4E">
            <w:pPr>
              <w:widowControl/>
              <w:jc w:val="center"/>
              <w:rPr>
                <w:rFonts w:ascii="Microsoft YaHei Light" w:hAnsi="Microsoft YaHei Light" w:eastAsia="Microsoft YaHei Light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b/>
                <w:bCs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DCB827">
            <w:pPr>
              <w:widowControl/>
              <w:jc w:val="center"/>
              <w:rPr>
                <w:rFonts w:ascii="Microsoft YaHei Light" w:hAnsi="Microsoft YaHei Light" w:eastAsia="Microsoft YaHei Light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A2138B">
            <w:pPr>
              <w:widowControl/>
              <w:jc w:val="center"/>
              <w:rPr>
                <w:rFonts w:ascii="Microsoft YaHei Light" w:hAnsi="Microsoft YaHei Light" w:eastAsia="Microsoft YaHei Light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b/>
                <w:bCs/>
                <w:color w:val="000000"/>
                <w:kern w:val="0"/>
                <w:sz w:val="22"/>
                <w:szCs w:val="22"/>
              </w:rPr>
              <w:t>年龄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765A57">
            <w:pPr>
              <w:widowControl/>
              <w:jc w:val="center"/>
              <w:rPr>
                <w:rFonts w:ascii="Microsoft YaHei Light" w:hAnsi="Microsoft YaHei Light" w:eastAsia="Microsoft YaHei Light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b/>
                <w:bCs/>
                <w:color w:val="000000"/>
                <w:kern w:val="0"/>
                <w:sz w:val="22"/>
                <w:szCs w:val="22"/>
              </w:rPr>
              <w:t>职业资格或职称等级</w:t>
            </w:r>
          </w:p>
        </w:tc>
        <w:tc>
          <w:tcPr>
            <w:tcW w:w="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58D0C1">
            <w:pPr>
              <w:widowControl/>
              <w:jc w:val="center"/>
              <w:rPr>
                <w:rFonts w:ascii="Microsoft YaHei Light" w:hAnsi="Microsoft YaHei Light" w:eastAsia="Microsoft YaHei Light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b/>
                <w:bCs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10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B88AFC">
            <w:pPr>
              <w:widowControl/>
              <w:jc w:val="center"/>
              <w:rPr>
                <w:rFonts w:ascii="Microsoft YaHei Light" w:hAnsi="Microsoft YaHei Light" w:eastAsia="Microsoft YaHei Light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b/>
                <w:bCs/>
                <w:color w:val="000000"/>
                <w:kern w:val="0"/>
                <w:sz w:val="22"/>
                <w:szCs w:val="22"/>
              </w:rPr>
              <w:t>工作地点</w:t>
            </w:r>
          </w:p>
        </w:tc>
      </w:tr>
      <w:tr w14:paraId="622843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165C16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066AC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安全员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7B218D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安全信息相关专业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B314B1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F54F81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47208D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986E30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EBADE1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1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56B974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泰安</w:t>
            </w:r>
          </w:p>
        </w:tc>
      </w:tr>
      <w:tr w14:paraId="12CB2F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1416C4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D3B5EC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工程管理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A1AB44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工程管理、施工管理、土木工程及相关专业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828B30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DD305E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2EDCE1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40岁以下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0A8F8C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从事工程项目管理两年及以上，有现场工作经验者优先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C6EA1D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1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6F680AD">
            <w:pPr>
              <w:widowControl/>
              <w:jc w:val="left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4D98B9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2595B3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F56A22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财务管理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5083A7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财务管理或计算机应用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318FEA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全日制本科以上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8754A8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D9A630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30岁以下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076006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初级</w:t>
            </w:r>
          </w:p>
        </w:tc>
        <w:tc>
          <w:tcPr>
            <w:tcW w:w="5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8A008B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1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DBD9B21">
            <w:pPr>
              <w:widowControl/>
              <w:jc w:val="left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4FB046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D8E31B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DD363F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财务管理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1257BA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财务管理或计算机应用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E50526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全日制本科以上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AA99EC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4E3170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35岁以下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B06B69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中级</w:t>
            </w:r>
          </w:p>
        </w:tc>
        <w:tc>
          <w:tcPr>
            <w:tcW w:w="5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3140D37">
            <w:pPr>
              <w:widowControl/>
              <w:jc w:val="left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1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8275A8F">
            <w:pPr>
              <w:widowControl/>
              <w:jc w:val="left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224E10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A3CE99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164453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运营调度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0A2151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市场营销及信息化相关专业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8DCBB4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C75AD0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195AF6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35岁以下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7AC7EE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823A70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1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A0FFA6E">
            <w:pPr>
              <w:widowControl/>
              <w:jc w:val="left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437B2C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E56DFF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0B0708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文秘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041196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文秘或相关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D84B2F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全日制本科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A2B80D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CD9B9D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30岁以下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482D6A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134C8A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39C3F3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公路港（磁窑）</w:t>
            </w:r>
          </w:p>
        </w:tc>
      </w:tr>
      <w:tr w14:paraId="637114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45C4E4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3F4ED4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物流营销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4526E1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物流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085D7A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全日制本科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6B6278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18CB21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25岁以下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F95C15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E150E5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0140E3">
            <w:pPr>
              <w:widowControl/>
              <w:jc w:val="left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079A96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D59F3E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40AD5D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客运管理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85BDB7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市场营销及信息化相关专业</w:t>
            </w: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E6C0C3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全日制本科</w:t>
            </w:r>
          </w:p>
        </w:tc>
        <w:tc>
          <w:tcPr>
            <w:tcW w:w="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73FD54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992584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30岁以下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016914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8B1B8D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B42632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宁阳</w:t>
            </w:r>
          </w:p>
        </w:tc>
      </w:tr>
      <w:tr w14:paraId="18AB10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61E0F1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06CD84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财务管理</w:t>
            </w:r>
          </w:p>
        </w:tc>
        <w:tc>
          <w:tcPr>
            <w:tcW w:w="15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30B527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财务管理或计算机应用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95E9BC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0B2FEC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54F60D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25岁以下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739AF2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07DC48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C07774">
            <w:pPr>
              <w:widowControl/>
              <w:jc w:val="left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35401B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88ED61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EC50B5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新媒体传播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A255F4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新媒体传播相关专业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D94F08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C471EE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128D92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30岁以下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BD7D47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FD6E12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0290EA">
            <w:pPr>
              <w:widowControl/>
              <w:jc w:val="left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5BFF26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FEE170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F10EEE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安全管理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45E81D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安全信息相关专业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FB328F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本科以上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3191CB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537BFD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26岁以下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AF5EEB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注册安全工程师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7738E7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0E90A2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新泰</w:t>
            </w:r>
          </w:p>
        </w:tc>
      </w:tr>
      <w:tr w14:paraId="16EE79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56152B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B3DAE2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企业管理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3241A7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管理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36E595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本科以上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C7D516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517D3C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26岁以下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511F51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3D7339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6EA30A">
            <w:pPr>
              <w:widowControl/>
              <w:jc w:val="left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62B8D0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FC4B29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D0EC87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财务管理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ECC733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财务管理或计算机应用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856B26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2505D9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789AAB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25岁以下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42A889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774600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3A401F">
            <w:pPr>
              <w:widowControl/>
              <w:jc w:val="left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0B343A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434B0F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B6AC6F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财务管理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880AB9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财务管理或计算机应用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06434C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53A98E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26C480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25岁以下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EF3C6B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CA71A0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D8604E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东平</w:t>
            </w:r>
          </w:p>
        </w:tc>
      </w:tr>
      <w:tr w14:paraId="4594F1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286FEC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9BD48B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财务管理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0DD1D8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财务管理或计算机应用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DF6EC0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B2C1B6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72B7CC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25岁以下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F6EF99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35049B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C77BE4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肥城</w:t>
            </w:r>
          </w:p>
        </w:tc>
      </w:tr>
      <w:tr w14:paraId="410789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AD1C15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7F8DC3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市场营销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A8F9B4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市场营销及信息化相关专业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4862FD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C720AE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57BFAB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25岁以下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5785C7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38EC8B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B571C9">
            <w:pPr>
              <w:widowControl/>
              <w:jc w:val="left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7A0423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3AE812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836ECD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61A58F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0C31D1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2A0398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E98651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35岁以下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8174C2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317584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27C8AE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泰安</w:t>
            </w:r>
          </w:p>
        </w:tc>
      </w:tr>
      <w:tr w14:paraId="61775F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F70903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57989E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执业医生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654B03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693294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B128AA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57DCA9">
            <w:pPr>
              <w:widowControl/>
              <w:spacing w:line="276" w:lineRule="auto"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4A46EC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14FCEF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65E9B">
            <w:pPr>
              <w:widowControl/>
              <w:jc w:val="left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09CEFA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AAA05F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23BEB2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中药药房</w:t>
            </w:r>
          </w:p>
        </w:tc>
        <w:tc>
          <w:tcPr>
            <w:tcW w:w="15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57908E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中药学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840785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FC0C24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1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0F14AF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30岁以下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CEB01B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F9532F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650CB">
            <w:pPr>
              <w:widowControl/>
              <w:jc w:val="left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0754F0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232EB0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6CF5CC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外贸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23C806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外贸相关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D6FA44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EDA457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F51D13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8D34B7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241F1D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E902D6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泰安</w:t>
            </w:r>
          </w:p>
        </w:tc>
      </w:tr>
      <w:tr w14:paraId="11ED69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91639F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0FE364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物流管理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4B44BB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物流管理相关专业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E70164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2F4FDD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3221BF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30岁以下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4EA210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514B6A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FFD740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泰安</w:t>
            </w:r>
          </w:p>
        </w:tc>
      </w:tr>
      <w:tr w14:paraId="420713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633D7B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B76105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消防安全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93B065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消防安全管理相关专业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42CB05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3A53E0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DC6E91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35岁以下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C68809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B79EA6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7459E7">
            <w:pPr>
              <w:widowControl/>
              <w:spacing w:line="360" w:lineRule="auto"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泰安</w:t>
            </w:r>
          </w:p>
        </w:tc>
      </w:tr>
      <w:tr w14:paraId="10F4B9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024198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8606EC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业务员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7846CC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保险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C91059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全日制本科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A9354C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54DBAD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25岁以下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A86B42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有金融保险从业经历者优先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FFCB77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785962">
            <w:pPr>
              <w:widowControl/>
              <w:jc w:val="center"/>
              <w:rPr>
                <w:rFonts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 YaHei Light" w:hAnsi="Microsoft YaHei Light" w:eastAsia="Microsoft YaHei Light" w:cs="宋体"/>
                <w:color w:val="000000"/>
                <w:kern w:val="0"/>
                <w:sz w:val="22"/>
                <w:szCs w:val="22"/>
              </w:rPr>
              <w:t>泰安</w:t>
            </w:r>
          </w:p>
        </w:tc>
      </w:tr>
    </w:tbl>
    <w:p w14:paraId="222DF188">
      <w:pPr>
        <w:rPr>
          <w:rFonts w:ascii="仿宋" w:hAnsi="仿宋" w:eastAsia="仿宋" w:cs="仿宋"/>
          <w:sz w:val="32"/>
          <w:szCs w:val="32"/>
        </w:rPr>
      </w:pPr>
    </w:p>
    <w:p w14:paraId="7EE3691A">
      <w:pPr>
        <w:jc w:val="center"/>
      </w:pPr>
    </w:p>
    <w:sectPr>
      <w:pgSz w:w="11906" w:h="16838"/>
      <w:pgMar w:top="1803" w:right="1020" w:bottom="1803" w:left="102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Microsoft YaHei Light">
    <w:altName w:val="宋体"/>
    <w:panose1 w:val="00000000000000000000"/>
    <w:charset w:val="86"/>
    <w:family w:val="swiss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2ZGM0NTQ4ZmFkMmQ0OGMzZDQ1Mzg4ZWNjZWU1MTcifQ=="/>
  </w:docVars>
  <w:rsids>
    <w:rsidRoot w:val="00722669"/>
    <w:rsid w:val="00200DEE"/>
    <w:rsid w:val="00331EDC"/>
    <w:rsid w:val="0040229F"/>
    <w:rsid w:val="00722669"/>
    <w:rsid w:val="009467B9"/>
    <w:rsid w:val="00D066AE"/>
    <w:rsid w:val="00D502DB"/>
    <w:rsid w:val="00DC514B"/>
    <w:rsid w:val="1B003D8C"/>
    <w:rsid w:val="25BC33FD"/>
    <w:rsid w:val="5AEE6073"/>
    <w:rsid w:val="60B553A2"/>
    <w:rsid w:val="7FAC323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rPr>
      <w:sz w:val="24"/>
    </w:rPr>
  </w:style>
  <w:style w:type="paragraph" w:styleId="8">
    <w:name w:val="List Paragraph"/>
    <w:basedOn w:val="1"/>
    <w:unhideWhenUsed/>
    <w:uiPriority w:val="99"/>
    <w:pPr>
      <w:ind w:firstLine="420" w:firstLineChars="200"/>
    </w:p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Char"/>
    <w:basedOn w:val="7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1218</Words>
  <Characters>1291</Characters>
  <Lines>11</Lines>
  <Paragraphs>3</Paragraphs>
  <TotalTime>31</TotalTime>
  <ScaleCrop>false</ScaleCrop>
  <LinksUpToDate>false</LinksUpToDate>
  <CharactersWithSpaces>1377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2024-03-15T00:37:00Z</dcterms:created>
  <dc:creator>Administrator</dc:creator>
  <cp:lastModifiedBy>婷样儿</cp:lastModifiedBy>
  <dcterms:modified xsi:type="dcterms:W3CDTF">2024-10-11T07:08:22Z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CE08867C6F6C47B0B22B50141348604F_13</vt:lpwstr>
  </property>
</Properties>
</file>